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BA" w:rsidRDefault="00C57DBA" w:rsidP="00C57DBA">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r w:rsidRPr="00C57DBA">
        <w:rPr>
          <w:rFonts w:ascii="Times New Roman" w:eastAsia="Times New Roman" w:hAnsi="Times New Roman" w:cs="Times New Roman"/>
          <w:b/>
          <w:bCs/>
          <w:caps/>
          <w:sz w:val="28"/>
          <w:szCs w:val="28"/>
          <w:lang w:eastAsia="ru-RU"/>
        </w:rPr>
        <w:t>ПРИНУДИТЕЛЬНЫЕ РАБОТЫ - НОВЫЙ ВИД УГОЛОВНОГО НАКАЗАНИЯ</w:t>
      </w:r>
    </w:p>
    <w:p w:rsidR="006C295B" w:rsidRPr="00C57DBA" w:rsidRDefault="006C295B" w:rsidP="00C57DBA">
      <w:pPr>
        <w:shd w:val="clear" w:color="auto" w:fill="FFFFFF"/>
        <w:spacing w:after="0" w:line="240" w:lineRule="auto"/>
        <w:jc w:val="center"/>
        <w:outlineLvl w:val="1"/>
        <w:rPr>
          <w:rFonts w:ascii="Times New Roman" w:eastAsia="Times New Roman" w:hAnsi="Times New Roman" w:cs="Times New Roman"/>
          <w:b/>
          <w:bCs/>
          <w:caps/>
          <w:sz w:val="28"/>
          <w:szCs w:val="28"/>
          <w:lang w:eastAsia="ru-RU"/>
        </w:rPr>
      </w:pP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С 1 января 2017 года в России согласно ст.53.1 Уголовного кодекса РФ применяется новый вид уголовного наказания, это принудительные работы.</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применяются как альтернатива лишению свободы в случаях, предусмотренных соответствующими статьями Особенной части УК РФ, за совершение преступления небольшой или средней тяжести либо за совершение тяжкого преступления впервые.</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Если, назначив наказание в виде лишения свободы, суд придет к выводу о возможности исправления осужденного без реального отбывания наказания в местах лишения свободы, он заменяет осужденному наказание в виде лишения свободы принудительными работами. При назначении судом наказания в виде лишения свободы на срок более 5 лет принудительные работы не применяются.</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заключаются в привлечении осужденного к труду в одном из исправительных центров.</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В Российской Федерации созданы четыре исправительных центра: в Ставропольском и Приморском краях, а также в Тамбовской и Тюменской областях.</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Принудительные работы назначаются на срок от 2-х месяцев до 5 лет.</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Из заработной платы осужденного к принудительным работам производятся удержания в доход государства, перечисляемые на счет соответствующего территориального органа уголовно-исполнительной системы, в размере, установленном приговором суда, и в пределах от 5 до 20 % .</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 </w:t>
      </w:r>
      <w:r>
        <w:rPr>
          <w:rFonts w:ascii="Times New Roman" w:eastAsia="Times New Roman" w:hAnsi="Times New Roman" w:cs="Times New Roman"/>
          <w:color w:val="36363C"/>
          <w:sz w:val="28"/>
          <w:szCs w:val="28"/>
          <w:lang w:eastAsia="ru-RU"/>
        </w:rPr>
        <w:tab/>
      </w:r>
      <w:r w:rsidRPr="00C57DBA">
        <w:rPr>
          <w:rFonts w:ascii="Times New Roman" w:eastAsia="Times New Roman" w:hAnsi="Times New Roman" w:cs="Times New Roman"/>
          <w:color w:val="36363C"/>
          <w:sz w:val="28"/>
          <w:szCs w:val="28"/>
          <w:lang w:eastAsia="ru-RU"/>
        </w:rPr>
        <w:t>В случае уклонения осужденного от отбывания принудительных работ они заменяются лишением свободы.</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proofErr w:type="gramStart"/>
      <w:r w:rsidRPr="00C57DBA">
        <w:rPr>
          <w:rFonts w:ascii="Times New Roman" w:eastAsia="Times New Roman" w:hAnsi="Times New Roman" w:cs="Times New Roman"/>
          <w:color w:val="36363C"/>
          <w:sz w:val="28"/>
          <w:szCs w:val="28"/>
          <w:lang w:eastAsia="ru-RU"/>
        </w:rPr>
        <w:t>Принудительные работы не назначаются:</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несовершеннолетним;</w:t>
      </w:r>
      <w:r>
        <w:rPr>
          <w:rFonts w:ascii="Times New Roman" w:eastAsia="Times New Roman" w:hAnsi="Times New Roman" w:cs="Times New Roman"/>
          <w:color w:val="36363C"/>
          <w:sz w:val="28"/>
          <w:szCs w:val="28"/>
          <w:lang w:eastAsia="ru-RU"/>
        </w:rPr>
        <w:t xml:space="preserve"> </w:t>
      </w:r>
      <w:r w:rsidRPr="00C57DBA">
        <w:rPr>
          <w:rFonts w:ascii="Times New Roman" w:eastAsia="Times New Roman" w:hAnsi="Times New Roman" w:cs="Times New Roman"/>
          <w:color w:val="36363C"/>
          <w:sz w:val="28"/>
          <w:szCs w:val="28"/>
          <w:lang w:eastAsia="ru-RU"/>
        </w:rPr>
        <w:t>лицам, признанным инвалидами первой или второй группы; беременным женщинам; женщинам, имеющим детей в возрасте до трех лет; женщинам, достигшим пятидесятипятилетнего возраста; мужчинам, достигшим шестидесятилетнего возраста; военнослужащим.</w:t>
      </w:r>
      <w:proofErr w:type="gramEnd"/>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В отличие от исправительных работ, отбывание принудительных работ проводится вдали от места постоянного проживания осужденного при отсутствии на территории субъекта РФ по месту его жительства или по месту осуждения исправительного центра или невозможности размещения (привлечения к труду) осужденный в имеющихся исправительных центрах.</w:t>
      </w:r>
    </w:p>
    <w:p w:rsidR="00C57DBA" w:rsidRPr="00C57DBA" w:rsidRDefault="00C57DBA" w:rsidP="00C57DBA">
      <w:pPr>
        <w:shd w:val="clear" w:color="auto" w:fill="FFFFFF"/>
        <w:spacing w:after="0" w:line="240" w:lineRule="auto"/>
        <w:ind w:firstLine="708"/>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В отличие от обязательных работ, труд осужденного является оплачиваемым.</w:t>
      </w:r>
    </w:p>
    <w:p w:rsidR="00C57DBA" w:rsidRPr="00C57DBA" w:rsidRDefault="00C57DBA" w:rsidP="00C57DBA">
      <w:pPr>
        <w:shd w:val="clear" w:color="auto" w:fill="FFFFFF"/>
        <w:spacing w:after="0" w:line="240" w:lineRule="auto"/>
        <w:jc w:val="both"/>
        <w:rPr>
          <w:rFonts w:ascii="Times New Roman" w:eastAsia="Times New Roman" w:hAnsi="Times New Roman" w:cs="Times New Roman"/>
          <w:color w:val="36363C"/>
          <w:sz w:val="28"/>
          <w:szCs w:val="28"/>
          <w:lang w:eastAsia="ru-RU"/>
        </w:rPr>
      </w:pPr>
      <w:r w:rsidRPr="00C57DBA">
        <w:rPr>
          <w:rFonts w:ascii="Times New Roman" w:eastAsia="Times New Roman" w:hAnsi="Times New Roman" w:cs="Times New Roman"/>
          <w:color w:val="36363C"/>
          <w:sz w:val="28"/>
          <w:szCs w:val="28"/>
          <w:lang w:eastAsia="ru-RU"/>
        </w:rPr>
        <w:t> </w:t>
      </w:r>
    </w:p>
    <w:p w:rsidR="00BD5800" w:rsidRPr="00C57DBA" w:rsidRDefault="00BD5800" w:rsidP="00C57DBA">
      <w:pPr>
        <w:jc w:val="both"/>
        <w:rPr>
          <w:rFonts w:ascii="Times New Roman" w:hAnsi="Times New Roman" w:cs="Times New Roman"/>
          <w:sz w:val="28"/>
          <w:szCs w:val="28"/>
        </w:rPr>
      </w:pPr>
    </w:p>
    <w:sectPr w:rsidR="00BD5800" w:rsidRPr="00C57DBA" w:rsidSect="00BD58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C57DBA"/>
    <w:rsid w:val="002E2DC7"/>
    <w:rsid w:val="006C295B"/>
    <w:rsid w:val="00BD5800"/>
    <w:rsid w:val="00C57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800"/>
  </w:style>
  <w:style w:type="paragraph" w:styleId="2">
    <w:name w:val="heading 2"/>
    <w:basedOn w:val="a"/>
    <w:link w:val="20"/>
    <w:uiPriority w:val="9"/>
    <w:qFormat/>
    <w:rsid w:val="00C57D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7DB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7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243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327</Words>
  <Characters>1869</Characters>
  <Application>Microsoft Office Word</Application>
  <DocSecurity>0</DocSecurity>
  <Lines>15</Lines>
  <Paragraphs>4</Paragraphs>
  <ScaleCrop>false</ScaleCrop>
  <Company>DG Win&amp;Soft</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localroot</dc:creator>
  <cp:lastModifiedBy>Владелец</cp:lastModifiedBy>
  <cp:revision>2</cp:revision>
  <dcterms:created xsi:type="dcterms:W3CDTF">2017-02-08T04:07:00Z</dcterms:created>
  <dcterms:modified xsi:type="dcterms:W3CDTF">2002-01-13T07:49:00Z</dcterms:modified>
</cp:coreProperties>
</file>