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B32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20C22"/>
          <w:sz w:val="28"/>
          <w:szCs w:val="28"/>
        </w:rPr>
        <w:t>Информация о проведении личного приема</w:t>
      </w:r>
      <w:r w:rsidR="0099403E"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граждан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</w:p>
    <w:p w:rsidR="0099403E" w:rsidRPr="0099403E" w:rsidRDefault="00C54B32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hAnsi="Times New Roman" w:cs="Times New Roman"/>
          <w:b/>
          <w:color w:val="020C22"/>
          <w:sz w:val="28"/>
          <w:szCs w:val="28"/>
        </w:rPr>
      </w:pP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в </w:t>
      </w:r>
      <w:r w:rsidR="00894944">
        <w:rPr>
          <w:rFonts w:ascii="Times New Roman" w:hAnsi="Times New Roman" w:cs="Times New Roman"/>
          <w:b/>
          <w:color w:val="020C22"/>
          <w:sz w:val="28"/>
          <w:szCs w:val="28"/>
        </w:rPr>
        <w:t>администрации</w:t>
      </w:r>
      <w:r w:rsidR="00375F55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Дубровинского сельсовета</w:t>
      </w:r>
      <w:r w:rsidR="00894944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Усть-Таркского района</w:t>
      </w:r>
      <w:r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Новосибирской области</w:t>
      </w:r>
    </w:p>
    <w:p w:rsidR="0099403E" w:rsidRPr="0099403E" w:rsidRDefault="0099403E" w:rsidP="0099403E">
      <w:pPr>
        <w:shd w:val="clear" w:color="auto" w:fill="FFFFFF" w:themeFill="background1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</w:pPr>
      <w:r w:rsidRPr="0099403E">
        <w:rPr>
          <w:rFonts w:ascii="Times New Roman" w:hAnsi="Times New Roman" w:cs="Times New Roman"/>
          <w:b/>
          <w:color w:val="020C22"/>
          <w:sz w:val="28"/>
          <w:szCs w:val="28"/>
        </w:rPr>
        <w:t xml:space="preserve"> </w:t>
      </w:r>
      <w:r w:rsidRPr="0099403E">
        <w:rPr>
          <w:rFonts w:ascii="Times New Roman" w:hAnsi="Times New Roman" w:cs="Times New Roman"/>
          <w:b/>
          <w:sz w:val="28"/>
          <w:szCs w:val="28"/>
        </w:rPr>
        <w:t>в условиях возникновения и распространения инфекционных заболеваний</w:t>
      </w:r>
    </w:p>
    <w:p w:rsidR="0099403E" w:rsidRDefault="0099403E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</w:p>
    <w:p w:rsidR="00182F20" w:rsidRPr="00BC7CE7" w:rsidRDefault="00182F20" w:rsidP="00182F20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="0089494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целях обеспечения</w:t>
      </w:r>
      <w:r w:rsidRPr="00E628E1">
        <w:rPr>
          <w:rFonts w:ascii="Times New Roman" w:hAnsi="Times New Roman" w:cs="Times New Roman"/>
          <w:sz w:val="28"/>
          <w:szCs w:val="28"/>
        </w:rPr>
        <w:t xml:space="preserve"> санитарно-эпидемиологического благополучия населения как одного из основных условий </w:t>
      </w:r>
      <w:r w:rsidRPr="00BC7CE7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реализации конституционных прав граждан на охрану здоровья и благоприятную окружающую среду при реализации гражданами права на обращение </w:t>
      </w:r>
      <w:r w:rsidR="00894944" w:rsidRPr="00E628E1">
        <w:rPr>
          <w:rFonts w:ascii="Times New Roman" w:hAnsi="Times New Roman" w:cs="Times New Roman"/>
          <w:sz w:val="28"/>
          <w:szCs w:val="28"/>
        </w:rPr>
        <w:t>в администрацию</w:t>
      </w:r>
      <w:r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375F55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E628E1">
        <w:rPr>
          <w:rFonts w:ascii="Times New Roman" w:hAnsi="Times New Roman" w:cs="Times New Roman"/>
          <w:sz w:val="28"/>
          <w:szCs w:val="28"/>
        </w:rPr>
        <w:t xml:space="preserve"> и предотвращения распространения инфекционных заболеваний, в том числе новой коронавирусной инфекции (</w:t>
      </w:r>
      <w:r w:rsidRPr="00E628E1">
        <w:rPr>
          <w:rFonts w:ascii="Times New Roman" w:hAnsi="Times New Roman" w:cs="Times New Roman"/>
          <w:sz w:val="28"/>
          <w:szCs w:val="28"/>
          <w:lang w:val="en-US"/>
        </w:rPr>
        <w:t>COVID</w:t>
      </w:r>
      <w:r>
        <w:rPr>
          <w:rFonts w:ascii="Times New Roman" w:hAnsi="Times New Roman" w:cs="Times New Roman"/>
          <w:sz w:val="28"/>
          <w:szCs w:val="28"/>
        </w:rPr>
        <w:t xml:space="preserve">-19) </w:t>
      </w:r>
      <w:r w:rsidRPr="00BC7CE7">
        <w:rPr>
          <w:rFonts w:ascii="Times New Roman" w:hAnsi="Times New Roman" w:cs="Times New Roman"/>
          <w:b/>
          <w:sz w:val="28"/>
          <w:szCs w:val="28"/>
        </w:rPr>
        <w:t>личный прием граждан осуществляется по предварительной записи.</w:t>
      </w:r>
    </w:p>
    <w:p w:rsidR="00F36022" w:rsidRPr="00F36022" w:rsidRDefault="00EB434F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Для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обеспечения равных прав граждан, предварительно записавшихся на личный прием, уполномоченное лицо осуществляет </w:t>
      </w:r>
      <w:r w:rsidR="00BC7CE7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личный </w:t>
      </w:r>
      <w:r w:rsidR="00F36022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прием строго по графику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, при этом во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время личного приема включено время,</w:t>
      </w:r>
      <w:r w:rsid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F36022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необходимое для дезинфекции контактных поверхностей после каждого приема гражданина, а также время проветривания помещения после проведения приема двух граждан.</w:t>
      </w:r>
    </w:p>
    <w:p w:rsidR="00F36022" w:rsidRPr="00C54B32" w:rsidRDefault="00F36022" w:rsidP="00F36022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 целях обеспечения санитарно-эпидемиологического благополучия населения в соответствии с существующей санитарно-эпидемиологической обстановкой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в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</w:t>
      </w:r>
      <w:r w:rsidR="0089494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C54B32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375F55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894944">
        <w:rPr>
          <w:rFonts w:ascii="Times New Roman" w:hAnsi="Times New Roman" w:cs="Times New Roman"/>
          <w:sz w:val="28"/>
          <w:szCs w:val="28"/>
        </w:rPr>
        <w:t xml:space="preserve">Усть-Таркского района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выполняется и 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обеспечивается соблюдение гражданами, 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предварительно записавшимися на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личный прием, санитарно-противоэпи</w:t>
      </w:r>
      <w:r w:rsidR="00F90FDD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демических (профилактических) 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ограни</w:t>
      </w:r>
      <w:r w:rsidR="00F90FDD"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чительных мероприятий, вводимых </w:t>
      </w:r>
      <w:r w:rsidRP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 Новосибирской области.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 предварительно записавшихся на личный прием, возможен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помещениях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375F55">
        <w:rPr>
          <w:rFonts w:ascii="Times New Roman" w:hAnsi="Times New Roman" w:cs="Times New Roman"/>
          <w:sz w:val="28"/>
          <w:szCs w:val="28"/>
        </w:rPr>
        <w:t xml:space="preserve"> Дубровинского сельсовета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при отсутствии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у</w:t>
      </w:r>
      <w:r w:rsidR="009847AC"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 xml:space="preserve">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данных граждан повышенной температуры тела и других внешних признаков, не исключающих заболевание острой респираторной инфекцией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(кашель, чихание, насморк), и при условии, что данные </w:t>
      </w:r>
      <w:r w:rsidRPr="00BC7CE7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граждане не обязаны находиться на карантине или самоизоляции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.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Прием граждан,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предварительно записавшихся на л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ичный прием, 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осуществляется в 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</w:t>
      </w:r>
      <w:r w:rsidR="0089494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r w:rsid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C54B32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C54B32">
        <w:rPr>
          <w:rFonts w:ascii="Times New Roman" w:hAnsi="Times New Roman" w:cs="Times New Roman"/>
          <w:sz w:val="28"/>
          <w:szCs w:val="28"/>
        </w:rPr>
        <w:t>и</w:t>
      </w:r>
      <w:r w:rsidR="00C54B32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375F55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:</w:t>
      </w:r>
    </w:p>
    <w:p w:rsidR="00F36022" w:rsidRDefault="00F36022" w:rsidP="009847AC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использовании разрешенных к применению масок для защиты органов дыхания и перчаток;</w:t>
      </w:r>
    </w:p>
    <w:p w:rsidR="00F36022" w:rsidRPr="00F36022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соблюдении в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помещени</w:t>
      </w:r>
      <w:r w:rsidR="0089494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и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894944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894944">
        <w:rPr>
          <w:rFonts w:ascii="Times New Roman" w:hAnsi="Times New Roman" w:cs="Times New Roman"/>
          <w:sz w:val="28"/>
          <w:szCs w:val="28"/>
        </w:rPr>
        <w:t>и</w:t>
      </w:r>
      <w:r w:rsidR="00375F55"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  <w:r w:rsidR="0089494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894944"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социальной дистанции;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F3602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бесконтактном предъявлении уполномоченным лицам с соблюдением социальной дистанции либо через защитный экран документа, удостоверяющего личность</w:t>
      </w:r>
      <w:r w:rsidR="00182F20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гражданина;</w:t>
      </w:r>
    </w:p>
    <w:p w:rsidR="00504305" w:rsidRDefault="0050430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бесконтактной передаче обращений в</w:t>
      </w:r>
      <w:r w:rsidR="000C5578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письменной форме, 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подг</w:t>
      </w:r>
      <w:r w:rsidR="00894944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отовленных заранее вне помещения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="00894944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894944">
        <w:rPr>
          <w:rFonts w:ascii="Times New Roman" w:hAnsi="Times New Roman" w:cs="Times New Roman"/>
          <w:sz w:val="28"/>
          <w:szCs w:val="28"/>
        </w:rPr>
        <w:t>и</w:t>
      </w:r>
      <w:r w:rsidR="0089494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375F55">
        <w:rPr>
          <w:rFonts w:ascii="Times New Roman" w:hAnsi="Times New Roman" w:cs="Times New Roman"/>
          <w:sz w:val="28"/>
          <w:szCs w:val="28"/>
        </w:rPr>
        <w:t xml:space="preserve">Дубровинского сельсовета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F36022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;</w:t>
      </w:r>
    </w:p>
    <w:p w:rsidR="00504305" w:rsidRDefault="00F36022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при прибытии в </w:t>
      </w:r>
      <w:r w:rsidR="00894944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894944">
        <w:rPr>
          <w:rFonts w:ascii="Times New Roman" w:hAnsi="Times New Roman" w:cs="Times New Roman"/>
          <w:sz w:val="28"/>
          <w:szCs w:val="28"/>
        </w:rPr>
        <w:t>ю</w:t>
      </w:r>
      <w:r w:rsidR="00375F55">
        <w:rPr>
          <w:rFonts w:ascii="Times New Roman" w:hAnsi="Times New Roman" w:cs="Times New Roman"/>
          <w:sz w:val="28"/>
          <w:szCs w:val="28"/>
        </w:rPr>
        <w:t xml:space="preserve"> Дубровинского сельсовета</w:t>
      </w:r>
      <w:r w:rsidR="0089494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 w:rsidR="00894944"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до</w:t>
      </w:r>
      <w:r w:rsidR="00C54B32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  <w:r w:rsidRPr="009847AC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начала времени, указанном в предварительной записи на личный прием, но не ранее чем за 15 минут до его начала.</w:t>
      </w:r>
    </w:p>
    <w:p w:rsidR="00182F20" w:rsidRDefault="00182F20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</w:pP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lastRenderedPageBreak/>
        <w:t>Предварительная запись на личный прием осуществляется на основании письменного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(в том числе в форме электронного обращения на официальный сайт), </w:t>
      </w:r>
      <w:r w:rsidRPr="006E2F85">
        <w:rPr>
          <w:rFonts w:ascii="Times New Roman" w:eastAsia="Times New Roman" w:hAnsi="Times New Roman" w:cs="Times New Roman"/>
          <w:b/>
          <w:color w:val="020C22"/>
          <w:sz w:val="28"/>
          <w:szCs w:val="28"/>
          <w:lang w:eastAsia="ru-RU"/>
        </w:rPr>
        <w:t>либо устного обращения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в </w:t>
      </w:r>
      <w:r w:rsidR="00894944" w:rsidRPr="00E628E1">
        <w:rPr>
          <w:rFonts w:ascii="Times New Roman" w:hAnsi="Times New Roman" w:cs="Times New Roman"/>
          <w:sz w:val="28"/>
          <w:szCs w:val="28"/>
        </w:rPr>
        <w:t>администраци</w:t>
      </w:r>
      <w:r w:rsidR="00894944">
        <w:rPr>
          <w:rFonts w:ascii="Times New Roman" w:hAnsi="Times New Roman" w:cs="Times New Roman"/>
          <w:sz w:val="28"/>
          <w:szCs w:val="28"/>
        </w:rPr>
        <w:t>ю</w:t>
      </w:r>
      <w:r w:rsidR="00894944" w:rsidRPr="00E628E1">
        <w:rPr>
          <w:rFonts w:ascii="Times New Roman" w:hAnsi="Times New Roman" w:cs="Times New Roman"/>
          <w:sz w:val="28"/>
          <w:szCs w:val="28"/>
        </w:rPr>
        <w:t xml:space="preserve"> </w:t>
      </w:r>
      <w:r w:rsidR="00894944">
        <w:rPr>
          <w:rFonts w:ascii="Times New Roman" w:hAnsi="Times New Roman" w:cs="Times New Roman"/>
          <w:sz w:val="28"/>
          <w:szCs w:val="28"/>
        </w:rPr>
        <w:t>Усть-Таркского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 </w:t>
      </w:r>
    </w:p>
    <w:p w:rsidR="006E2F85" w:rsidRPr="006E2F85" w:rsidRDefault="00EB434F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 xml:space="preserve">Дополнительную информацию вы можете получить </w:t>
      </w:r>
      <w:r w:rsidR="006E2F85">
        <w:rPr>
          <w:rFonts w:ascii="Times New Roman" w:eastAsia="Times New Roman" w:hAnsi="Times New Roman" w:cs="Times New Roman"/>
          <w:color w:val="020C22"/>
          <w:sz w:val="28"/>
          <w:szCs w:val="28"/>
          <w:lang w:eastAsia="ru-RU"/>
        </w:rPr>
        <w:t>в</w:t>
      </w:r>
      <w:r w:rsidR="006E2F85" w:rsidRPr="006E2F85">
        <w:rPr>
          <w:rFonts w:ascii="Times New Roman" w:hAnsi="Times New Roman" w:cs="Times New Roman"/>
          <w:color w:val="3F4758"/>
          <w:sz w:val="28"/>
          <w:szCs w:val="28"/>
          <w:shd w:val="clear" w:color="auto" w:fill="FFFFFF"/>
        </w:rPr>
        <w:t xml:space="preserve"> </w:t>
      </w:r>
      <w:r w:rsidR="006E2F85" w:rsidRPr="006E2F85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общественной приемной </w:t>
      </w:r>
      <w:r w:rsidR="0089494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Главы Усть-Таркского района 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по телефонам: 8 (383) </w:t>
      </w:r>
      <w:r w:rsidR="0089494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72-22-025</w:t>
      </w:r>
      <w:r w:rsidR="006E2F85" w:rsidRPr="006E2F85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8 (383) </w:t>
      </w:r>
      <w:r w:rsidR="00894944">
        <w:rPr>
          <w:rStyle w:val="a6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72-22-213. </w:t>
      </w:r>
    </w:p>
    <w:p w:rsidR="006E2F85" w:rsidRDefault="006E2F85" w:rsidP="00504305">
      <w:pPr>
        <w:shd w:val="clear" w:color="auto" w:fill="FFFFFF" w:themeFill="background1"/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6E2F85" w:rsidSect="00894944">
      <w:pgSz w:w="11906" w:h="16838"/>
      <w:pgMar w:top="284" w:right="707" w:bottom="426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022"/>
    <w:rsid w:val="000C5578"/>
    <w:rsid w:val="0010345C"/>
    <w:rsid w:val="00122276"/>
    <w:rsid w:val="00182F20"/>
    <w:rsid w:val="00331ED2"/>
    <w:rsid w:val="00375F55"/>
    <w:rsid w:val="00504305"/>
    <w:rsid w:val="006E2F85"/>
    <w:rsid w:val="007A372F"/>
    <w:rsid w:val="007E19A7"/>
    <w:rsid w:val="00894944"/>
    <w:rsid w:val="009847AC"/>
    <w:rsid w:val="0099403E"/>
    <w:rsid w:val="00BC7CE7"/>
    <w:rsid w:val="00C54B32"/>
    <w:rsid w:val="00D50DBF"/>
    <w:rsid w:val="00EB434F"/>
    <w:rsid w:val="00EC60E2"/>
    <w:rsid w:val="00F36022"/>
    <w:rsid w:val="00F90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0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3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4305"/>
    <w:rPr>
      <w:rFonts w:ascii="Segoe UI" w:hAnsi="Segoe UI" w:cs="Segoe UI"/>
      <w:sz w:val="18"/>
      <w:szCs w:val="18"/>
    </w:rPr>
  </w:style>
  <w:style w:type="character" w:customStyle="1" w:styleId="a5">
    <w:name w:val="Основной текст_"/>
    <w:basedOn w:val="a0"/>
    <w:link w:val="1"/>
    <w:rsid w:val="00182F20"/>
    <w:rPr>
      <w:rFonts w:ascii="Sylfaen" w:eastAsia="Sylfaen" w:hAnsi="Sylfaen" w:cs="Sylfaen"/>
      <w:spacing w:val="-10"/>
      <w:sz w:val="19"/>
      <w:szCs w:val="19"/>
      <w:shd w:val="clear" w:color="auto" w:fill="FFFFFF"/>
    </w:rPr>
  </w:style>
  <w:style w:type="paragraph" w:customStyle="1" w:styleId="1">
    <w:name w:val="Основной текст1"/>
    <w:basedOn w:val="a"/>
    <w:link w:val="a5"/>
    <w:rsid w:val="00182F20"/>
    <w:pPr>
      <w:widowControl w:val="0"/>
      <w:shd w:val="clear" w:color="auto" w:fill="FFFFFF"/>
      <w:spacing w:after="0" w:line="234" w:lineRule="exact"/>
      <w:ind w:hanging="500"/>
      <w:jc w:val="center"/>
    </w:pPr>
    <w:rPr>
      <w:rFonts w:ascii="Sylfaen" w:eastAsia="Sylfaen" w:hAnsi="Sylfaen" w:cs="Sylfaen"/>
      <w:spacing w:val="-10"/>
      <w:sz w:val="19"/>
      <w:szCs w:val="19"/>
    </w:rPr>
  </w:style>
  <w:style w:type="character" w:styleId="a6">
    <w:name w:val="Strong"/>
    <w:basedOn w:val="a0"/>
    <w:uiPriority w:val="22"/>
    <w:qFormat/>
    <w:rsid w:val="006E2F85"/>
    <w:rPr>
      <w:b/>
      <w:bCs/>
    </w:rPr>
  </w:style>
  <w:style w:type="character" w:styleId="a7">
    <w:name w:val="Hyperlink"/>
    <w:basedOn w:val="a0"/>
    <w:uiPriority w:val="99"/>
    <w:semiHidden/>
    <w:unhideWhenUsed/>
    <w:rsid w:val="006E2F85"/>
    <w:rPr>
      <w:color w:val="0000FF"/>
      <w:u w:val="single"/>
    </w:rPr>
  </w:style>
  <w:style w:type="character" w:styleId="a8">
    <w:name w:val="Emphasis"/>
    <w:basedOn w:val="a0"/>
    <w:uiPriority w:val="20"/>
    <w:qFormat/>
    <w:rsid w:val="006E2F8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462</Words>
  <Characters>2636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3092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Пушкина Вероника Вячеславовна</dc:creator>
  <cp:lastModifiedBy>Dubrovino</cp:lastModifiedBy>
  <cp:revision>2</cp:revision>
  <cp:lastPrinted>2020-12-14T05:00:00Z</cp:lastPrinted>
  <dcterms:created xsi:type="dcterms:W3CDTF">2020-12-23T03:11:00Z</dcterms:created>
  <dcterms:modified xsi:type="dcterms:W3CDTF">2020-12-23T03:11:00Z</dcterms:modified>
</cp:coreProperties>
</file>