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7D2" w:rsidRDefault="00455CB5">
      <w:r>
        <w:rPr>
          <w:rFonts w:ascii="Arial" w:hAnsi="Arial" w:cs="Arial"/>
          <w:color w:val="000000"/>
          <w:sz w:val="20"/>
          <w:szCs w:val="20"/>
          <w:shd w:val="clear" w:color="auto" w:fill="FFFFFF"/>
        </w:rPr>
        <w:t>Требования пожарной безопасности при эксплуатации электропроводки</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Большинство пожаров возникают из-за неправильной эксплуатации электропроводки в быту.</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Так с начала 2023 года по 11 сентября 2023 года на территории Татарского района зарегистрировано 17 пожаров, причинами которых стало нарушения требований пожарной безопасности при эксплуатации электропроводки, за аналогичный период прошлого года зарегистрировано 23 пожара. Наблюдается снижение пожаров на 6 случаев. В результате данных пожаров в 2023 году погиб 1 человек, за аналогичный период прошлого года погибших не допущено. Наблюдается рост погибших на 1 человека.</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xml:space="preserve">Чтобы не допустить пожаров в быту, </w:t>
      </w:r>
      <w:proofErr w:type="spellStart"/>
      <w:r>
        <w:rPr>
          <w:rFonts w:ascii="Arial" w:hAnsi="Arial" w:cs="Arial"/>
          <w:color w:val="000000"/>
          <w:sz w:val="20"/>
          <w:szCs w:val="20"/>
          <w:shd w:val="clear" w:color="auto" w:fill="FFFFFF"/>
        </w:rPr>
        <w:t>ОНДиПР</w:t>
      </w:r>
      <w:proofErr w:type="spellEnd"/>
      <w:r>
        <w:rPr>
          <w:rFonts w:ascii="Arial" w:hAnsi="Arial" w:cs="Arial"/>
          <w:color w:val="000000"/>
          <w:sz w:val="20"/>
          <w:szCs w:val="20"/>
          <w:shd w:val="clear" w:color="auto" w:fill="FFFFFF"/>
        </w:rPr>
        <w:t xml:space="preserve"> по Татарскому и </w:t>
      </w:r>
      <w:proofErr w:type="spellStart"/>
      <w:r>
        <w:rPr>
          <w:rFonts w:ascii="Arial" w:hAnsi="Arial" w:cs="Arial"/>
          <w:color w:val="000000"/>
          <w:sz w:val="20"/>
          <w:szCs w:val="20"/>
          <w:shd w:val="clear" w:color="auto" w:fill="FFFFFF"/>
        </w:rPr>
        <w:t>Усть-Таркскому</w:t>
      </w:r>
      <w:proofErr w:type="spellEnd"/>
      <w:r>
        <w:rPr>
          <w:rFonts w:ascii="Arial" w:hAnsi="Arial" w:cs="Arial"/>
          <w:color w:val="000000"/>
          <w:sz w:val="20"/>
          <w:szCs w:val="20"/>
          <w:shd w:val="clear" w:color="auto" w:fill="FFFFFF"/>
        </w:rPr>
        <w:t xml:space="preserve"> районам напоминает основные правила безопасности при эксплуатации электропроводки:</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запрещается эксплуатация неисправного электрооборудования;</w:t>
      </w:r>
      <w:r>
        <w:rPr>
          <w:rFonts w:ascii="Arial" w:hAnsi="Arial" w:cs="Arial"/>
          <w:color w:val="000000"/>
          <w:sz w:val="20"/>
          <w:szCs w:val="20"/>
          <w:shd w:val="clear" w:color="auto" w:fill="FFFFFF"/>
        </w:rPr>
        <w:br/>
        <w:t>• нельзя использовать провода и кабели с поврежденной или утратившей свои защитные свойства изоляцией;</w:t>
      </w:r>
      <w:r>
        <w:rPr>
          <w:rFonts w:ascii="Arial" w:hAnsi="Arial" w:cs="Arial"/>
          <w:color w:val="000000"/>
          <w:sz w:val="20"/>
          <w:szCs w:val="20"/>
          <w:shd w:val="clear" w:color="auto" w:fill="FFFFFF"/>
        </w:rPr>
        <w:br/>
        <w:t>• нельзя завязывать и скручивать электрические провода и кабели;</w:t>
      </w:r>
      <w:r>
        <w:rPr>
          <w:rFonts w:ascii="Arial" w:hAnsi="Arial" w:cs="Arial"/>
          <w:color w:val="000000"/>
          <w:sz w:val="20"/>
          <w:szCs w:val="20"/>
          <w:shd w:val="clear" w:color="auto" w:fill="FFFFFF"/>
        </w:rPr>
        <w:br/>
        <w:t>• не накрывайте электрические светильники (лампы) бумагой, тканью и другими горючими материалами;</w:t>
      </w:r>
      <w:r>
        <w:rPr>
          <w:rFonts w:ascii="Arial" w:hAnsi="Arial" w:cs="Arial"/>
          <w:color w:val="000000"/>
          <w:sz w:val="20"/>
          <w:szCs w:val="20"/>
          <w:shd w:val="clear" w:color="auto" w:fill="FFFFFF"/>
        </w:rPr>
        <w:br/>
        <w:t>• не оставляйте под напряжением неизолированные электрические провода, кабели и неиспользуемые электрические сети;</w:t>
      </w:r>
      <w:r>
        <w:rPr>
          <w:rFonts w:ascii="Arial" w:hAnsi="Arial" w:cs="Arial"/>
          <w:color w:val="000000"/>
          <w:sz w:val="20"/>
          <w:szCs w:val="20"/>
          <w:shd w:val="clear" w:color="auto" w:fill="FFFFFF"/>
        </w:rPr>
        <w:br/>
        <w:t>• не оставляйте без присмотра включенные в электросеть нагревательные приборы, электрические плиты, телевизоры и другие приборы и оборудование.</w:t>
      </w:r>
      <w:r>
        <w:rPr>
          <w:rFonts w:ascii="Arial" w:hAnsi="Arial" w:cs="Arial"/>
          <w:color w:val="000000"/>
          <w:sz w:val="20"/>
          <w:szCs w:val="20"/>
          <w:shd w:val="clear" w:color="auto" w:fill="FFFFFF"/>
        </w:rPr>
        <w:br/>
        <w:t>• не включайте одновременно большое количество электроприборов в одну розетку, потому что это может привести к перегрузке сети;</w:t>
      </w:r>
      <w:r>
        <w:rPr>
          <w:rFonts w:ascii="Arial" w:hAnsi="Arial" w:cs="Arial"/>
          <w:color w:val="000000"/>
          <w:sz w:val="20"/>
          <w:szCs w:val="20"/>
          <w:shd w:val="clear" w:color="auto" w:fill="FFFFFF"/>
        </w:rPr>
        <w:br/>
        <w:t>• своевременно ремонтируйте неисправные розетки, электропроводку и электроприборы.</w:t>
      </w:r>
      <w:r>
        <w:rPr>
          <w:rFonts w:ascii="Arial" w:hAnsi="Arial" w:cs="Arial"/>
          <w:color w:val="000000"/>
          <w:sz w:val="20"/>
          <w:szCs w:val="20"/>
          <w:shd w:val="clear" w:color="auto" w:fill="FFFFFF"/>
        </w:rPr>
        <w:br/>
        <w:t>• запрещается оклеивать и окрашивать электрические провода и кабели;</w:t>
      </w:r>
      <w:r>
        <w:rPr>
          <w:rFonts w:ascii="Arial" w:hAnsi="Arial" w:cs="Arial"/>
          <w:color w:val="000000"/>
          <w:sz w:val="20"/>
          <w:szCs w:val="20"/>
          <w:shd w:val="clear" w:color="auto" w:fill="FFFFFF"/>
        </w:rPr>
        <w:br/>
        <w:t>• запрещается прокладывать кабель удлинителя под коврами, через дверные пороги. Удлинителями с передавленной, потрескавшейся изоляцией пользоваться нельзя.</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Помните, что пренебрежение данными требованиями приводит к возникновению пожара, который может привести к большим материальным потерям и гибели людей!</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Соблюдайте правила пожарной безопасности! Берегите себя и своих близких!</w:t>
      </w:r>
      <w:bookmarkStart w:id="0" w:name="_GoBack"/>
      <w:bookmarkEnd w:id="0"/>
    </w:p>
    <w:sectPr w:rsidR="008D07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69F"/>
    <w:rsid w:val="003A369F"/>
    <w:rsid w:val="00455CB5"/>
    <w:rsid w:val="008D0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93BF9D-856C-428D-B661-7E881AB02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1730</Characters>
  <Application>Microsoft Office Word</Application>
  <DocSecurity>0</DocSecurity>
  <Lines>14</Lines>
  <Paragraphs>4</Paragraphs>
  <ScaleCrop>false</ScaleCrop>
  <Company>SPecialiST RePack</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ОНД</dc:creator>
  <cp:keywords/>
  <dc:description/>
  <cp:lastModifiedBy>ОНД</cp:lastModifiedBy>
  <cp:revision>2</cp:revision>
  <dcterms:created xsi:type="dcterms:W3CDTF">2023-09-12T07:47:00Z</dcterms:created>
  <dcterms:modified xsi:type="dcterms:W3CDTF">2023-09-12T07:47:00Z</dcterms:modified>
</cp:coreProperties>
</file>